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24" w:rsidRDefault="00325724" w:rsidP="00325724">
      <w:pPr>
        <w:ind w:firstLine="5812"/>
        <w:jc w:val="right"/>
      </w:pPr>
      <w:r>
        <w:t>УТВЕРЖДАЮ</w:t>
      </w:r>
    </w:p>
    <w:p w:rsidR="00325724" w:rsidRDefault="00325724" w:rsidP="00325724">
      <w:pPr>
        <w:ind w:firstLine="5812"/>
        <w:jc w:val="right"/>
      </w:pPr>
      <w:r>
        <w:t>Глава Арамильского городского округа</w:t>
      </w:r>
    </w:p>
    <w:p w:rsidR="00325724" w:rsidRDefault="00325724" w:rsidP="00325724">
      <w:pPr>
        <w:ind w:firstLine="5812"/>
        <w:jc w:val="right"/>
      </w:pPr>
      <w:r>
        <w:t xml:space="preserve">_________________ М.С. </w:t>
      </w:r>
      <w:proofErr w:type="spellStart"/>
      <w:r>
        <w:t>Мишарина</w:t>
      </w:r>
      <w:proofErr w:type="spellEnd"/>
    </w:p>
    <w:p w:rsidR="00325724" w:rsidRPr="00325724" w:rsidRDefault="00325724" w:rsidP="00325724">
      <w:pPr>
        <w:ind w:firstLine="5812"/>
        <w:jc w:val="right"/>
        <w:rPr>
          <w:color w:val="auto"/>
        </w:rPr>
      </w:pPr>
      <w:r w:rsidRPr="00325724">
        <w:rPr>
          <w:color w:val="auto"/>
        </w:rPr>
        <w:t>18.01.2023</w:t>
      </w:r>
    </w:p>
    <w:p w:rsidR="00325724" w:rsidRPr="00325724" w:rsidRDefault="00325724">
      <w:pPr>
        <w:contextualSpacing/>
        <w:jc w:val="center"/>
      </w:pPr>
    </w:p>
    <w:p w:rsidR="00D54920" w:rsidRDefault="00D93022">
      <w:pPr>
        <w:contextualSpacing/>
        <w:jc w:val="center"/>
      </w:pPr>
      <w:r>
        <w:t>ПЛАН</w:t>
      </w:r>
    </w:p>
    <w:p w:rsidR="00D54920" w:rsidRDefault="00D93022">
      <w:pPr>
        <w:contextualSpacing/>
        <w:jc w:val="center"/>
      </w:pPr>
      <w:r>
        <w:t xml:space="preserve"> по устранению недостатков, выявленных в ходе независимой оценки качества условий оказания услуг </w:t>
      </w:r>
    </w:p>
    <w:p w:rsidR="00D54920" w:rsidRDefault="00D93022">
      <w:pPr>
        <w:contextualSpacing/>
        <w:jc w:val="center"/>
      </w:pPr>
      <w:r>
        <w:t>в Муниципальном бюджетном учреждении «Культурно-досуговый комплекс «Виктория»</w:t>
      </w:r>
    </w:p>
    <w:p w:rsidR="00D54920" w:rsidRDefault="00D93022">
      <w:pPr>
        <w:contextualSpacing/>
        <w:jc w:val="center"/>
      </w:pPr>
      <w:r>
        <w:t>на 2023 год</w:t>
      </w:r>
    </w:p>
    <w:p w:rsidR="00D54920" w:rsidRDefault="00D54920">
      <w:pPr>
        <w:contextualSpacing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3603"/>
        <w:gridCol w:w="1530"/>
        <w:gridCol w:w="1740"/>
        <w:gridCol w:w="3315"/>
        <w:gridCol w:w="1428"/>
        <w:gridCol w:w="236"/>
      </w:tblGrid>
      <w:tr w:rsidR="00D54920">
        <w:trPr>
          <w:trHeight w:val="33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Недостатки, выявленные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в ходе независимой оценки качества условий оказания услуг 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мероприятия </w:t>
            </w:r>
            <w:r>
              <w:rPr>
                <w:sz w:val="20"/>
              </w:rPr>
              <w:br/>
              <w:t>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Плановый срок реализации мероприятия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Сведения о х</w:t>
            </w:r>
            <w:r>
              <w:rPr>
                <w:sz w:val="20"/>
              </w:rPr>
              <w:t>оде реализации мероприятия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  <w:tr w:rsidR="00D54920">
        <w:trPr>
          <w:trHeight w:val="1200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/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/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Фактический срок реализации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  <w:tr w:rsidR="00D54920">
        <w:trPr>
          <w:trHeight w:val="329"/>
        </w:trPr>
        <w:tc>
          <w:tcPr>
            <w:tcW w:w="15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pStyle w:val="ad"/>
              <w:numPr>
                <w:ilvl w:val="0"/>
                <w:numId w:val="1"/>
              </w:numPr>
              <w:spacing w:line="264" w:lineRule="auto"/>
              <w:ind w:right="124"/>
              <w:jc w:val="center"/>
              <w:rPr>
                <w:sz w:val="22"/>
              </w:rPr>
            </w:pPr>
            <w:r>
              <w:rPr>
                <w:sz w:val="22"/>
              </w:rPr>
              <w:t>Открытость и доступность информации об организации</w:t>
            </w:r>
          </w:p>
        </w:tc>
      </w:tr>
      <w:tr w:rsidR="00D54920">
        <w:trPr>
          <w:trHeight w:val="222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Недостаточный объем информации</w:t>
            </w:r>
            <w:r>
              <w:rPr>
                <w:sz w:val="22"/>
              </w:rPr>
              <w:t xml:space="preserve"> о деятельности организации культуры на официальном сайте организации в сети «Интернет» и на стендах в помещении организации.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Размещение на стендах в фойе учреждения: </w:t>
            </w:r>
          </w:p>
          <w:p w:rsidR="00D54920" w:rsidRDefault="00D93022">
            <w:pPr>
              <w:contextualSpacing/>
            </w:pPr>
            <w:r>
              <w:t xml:space="preserve">планы по улучшению качества </w:t>
            </w:r>
          </w:p>
          <w:p w:rsidR="00D54920" w:rsidRDefault="00D93022">
            <w:pPr>
              <w:contextualSpacing/>
            </w:pPr>
            <w:r>
              <w:t>работы организации культуры (по устранению недостатков, выя</w:t>
            </w:r>
            <w:r>
              <w:t>вленных по итогам независимой оценки качества)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Размещение на официальном сайте учреждения  информации: </w:t>
            </w:r>
            <w:r>
              <w:t>Материально-техническое обеспечение предоставления услуг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28.02.2023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proofErr w:type="spellStart"/>
            <w:r>
              <w:rPr>
                <w:sz w:val="22"/>
              </w:rPr>
              <w:t>Адыева</w:t>
            </w:r>
            <w:proofErr w:type="spellEnd"/>
            <w:r>
              <w:rPr>
                <w:sz w:val="22"/>
              </w:rPr>
              <w:t xml:space="preserve"> Фаина </w:t>
            </w:r>
            <w:proofErr w:type="spellStart"/>
            <w:r>
              <w:rPr>
                <w:sz w:val="22"/>
              </w:rPr>
              <w:t>Салимяновна</w:t>
            </w:r>
            <w:proofErr w:type="spellEnd"/>
            <w:r>
              <w:rPr>
                <w:sz w:val="22"/>
              </w:rPr>
              <w:t xml:space="preserve">, директор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Размещено 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1. На стендах в фойе учреждения: </w:t>
            </w:r>
          </w:p>
          <w:p w:rsidR="00D54920" w:rsidRDefault="00D93022">
            <w:pPr>
              <w:contextualSpacing/>
            </w:pPr>
            <w:r>
              <w:t>пл</w:t>
            </w:r>
            <w:r>
              <w:t>ан по улучшению </w:t>
            </w:r>
          </w:p>
          <w:p w:rsidR="00D54920" w:rsidRDefault="00D93022">
            <w:pPr>
              <w:contextualSpacing/>
            </w:pPr>
            <w:r>
              <w:t xml:space="preserve">качества работы 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t xml:space="preserve"> (по устранению недостатков, выявленных по итогам независимой оценки качества)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2.На сайте учреждения: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планы Финансового и технического обеспечения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28.02.2023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  <w:tr w:rsidR="00D54920">
        <w:trPr>
          <w:trHeight w:val="332"/>
        </w:trPr>
        <w:tc>
          <w:tcPr>
            <w:tcW w:w="15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pStyle w:val="ad"/>
              <w:numPr>
                <w:ilvl w:val="0"/>
                <w:numId w:val="1"/>
              </w:num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Комфортность условий предоставления услуг</w:t>
            </w:r>
          </w:p>
        </w:tc>
      </w:tr>
      <w:tr w:rsidR="00D54920">
        <w:trPr>
          <w:trHeight w:val="202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lastRenderedPageBreak/>
              <w:t>Недостаточная удовлетворенность населения комфортностью предоставления услуг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both"/>
            </w:pPr>
            <w:r>
              <w:t>Обновление кулеров для соблюдения питьевого режима.</w:t>
            </w:r>
          </w:p>
          <w:p w:rsidR="00D54920" w:rsidRDefault="00D9302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Установить </w:t>
            </w:r>
            <w:r>
              <w:t>скамейки на прилегающей территории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proofErr w:type="spellStart"/>
            <w:r>
              <w:rPr>
                <w:sz w:val="22"/>
              </w:rPr>
              <w:t>Адыева</w:t>
            </w:r>
            <w:proofErr w:type="spellEnd"/>
            <w:r>
              <w:rPr>
                <w:sz w:val="22"/>
              </w:rPr>
              <w:t xml:space="preserve"> Фаина </w:t>
            </w:r>
            <w:proofErr w:type="spellStart"/>
            <w:r>
              <w:rPr>
                <w:sz w:val="22"/>
              </w:rPr>
              <w:t>Салимяновна</w:t>
            </w:r>
            <w:proofErr w:type="spellEnd"/>
            <w:r>
              <w:rPr>
                <w:sz w:val="22"/>
              </w:rPr>
              <w:t xml:space="preserve">, директор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1.Соблюдается питьевой режим для у</w:t>
            </w:r>
            <w:r>
              <w:rPr>
                <w:sz w:val="22"/>
              </w:rPr>
              <w:t>частников коллективов, кулеры обновлены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2.для комфортности посетителей в фойе работает телевизор с постоянным обновлением информации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3.Оборудован гардероб</w:t>
            </w:r>
          </w:p>
          <w:p w:rsidR="00D54920" w:rsidRDefault="00D54920">
            <w:pPr>
              <w:contextualSpacing/>
              <w:rPr>
                <w:sz w:val="22"/>
              </w:rPr>
            </w:pPr>
          </w:p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15.05.2023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  <w:tr w:rsidR="00D54920">
        <w:trPr>
          <w:trHeight w:val="332"/>
        </w:trPr>
        <w:tc>
          <w:tcPr>
            <w:tcW w:w="15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pStyle w:val="ad"/>
              <w:numPr>
                <w:ilvl w:val="0"/>
                <w:numId w:val="1"/>
              </w:num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Доступность услуг для инвалидов</w:t>
            </w:r>
          </w:p>
        </w:tc>
      </w:tr>
      <w:tr w:rsidR="00D54920">
        <w:trPr>
          <w:trHeight w:val="33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Недостаточный уровень доступности для инвалидов </w:t>
            </w:r>
            <w:r>
              <w:rPr>
                <w:sz w:val="22"/>
              </w:rPr>
              <w:t>помещении организации культуры и прилегающей к ней территории с учетом доступности для инвалидов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</w:pPr>
            <w:r>
              <w:t>Установить кнопку вызова персонала для маломобильных групп населения.</w:t>
            </w:r>
          </w:p>
          <w:p w:rsidR="00D54920" w:rsidRDefault="00D93022">
            <w:pPr>
              <w:contextualSpacing/>
            </w:pPr>
            <w:r>
              <w:t xml:space="preserve">Обучить </w:t>
            </w:r>
            <w:r>
              <w:t>работника для сопровождения инвалидов в помещениях учреждения и на прилегающей те</w:t>
            </w:r>
            <w:r>
              <w:t>рритории.</w:t>
            </w:r>
          </w:p>
          <w:p w:rsidR="00D54920" w:rsidRDefault="00D93022">
            <w:pPr>
              <w:contextualSpacing/>
            </w:pPr>
            <w:r>
              <w:t xml:space="preserve">Обеспечить </w:t>
            </w:r>
            <w:r>
              <w:t>для инвалидов по слуху и зрению дублирование звуковой и зрительной информации</w:t>
            </w:r>
            <w:r>
              <w:t>.</w:t>
            </w:r>
          </w:p>
          <w:p w:rsidR="00D54920" w:rsidRDefault="00D93022">
            <w:pPr>
              <w:contextualSpacing/>
            </w:pPr>
            <w:r>
              <w:t>Выделить стоянку для автотранспортных средств инвалидов.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proofErr w:type="spellStart"/>
            <w:r>
              <w:rPr>
                <w:sz w:val="22"/>
              </w:rPr>
              <w:t>Адыева</w:t>
            </w:r>
            <w:proofErr w:type="spellEnd"/>
            <w:r>
              <w:rPr>
                <w:sz w:val="22"/>
              </w:rPr>
              <w:t xml:space="preserve"> Фаина </w:t>
            </w:r>
            <w:proofErr w:type="spellStart"/>
            <w:r>
              <w:rPr>
                <w:sz w:val="22"/>
              </w:rPr>
              <w:t>Салимяновна</w:t>
            </w:r>
            <w:proofErr w:type="spellEnd"/>
            <w:r>
              <w:rPr>
                <w:sz w:val="22"/>
              </w:rPr>
              <w:t xml:space="preserve">, директор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</w:pPr>
            <w:r>
              <w:t xml:space="preserve">1.Подготовлена смета и выделены </w:t>
            </w:r>
            <w:proofErr w:type="gramStart"/>
            <w:r>
              <w:t>средства  в</w:t>
            </w:r>
            <w:proofErr w:type="gramEnd"/>
            <w:r>
              <w:t xml:space="preserve"> план ФХД</w:t>
            </w:r>
            <w:r>
              <w:t xml:space="preserve"> учреждения на 2024 год на  ремонт входной группы с установкой пандуса и кнопки вызова для маломобильных групп.</w:t>
            </w:r>
          </w:p>
          <w:p w:rsidR="00D54920" w:rsidRDefault="00D54920">
            <w:pPr>
              <w:contextualSpacing/>
            </w:pPr>
          </w:p>
          <w:p w:rsidR="00D54920" w:rsidRDefault="00D93022">
            <w:pPr>
              <w:contextualSpacing/>
            </w:pPr>
            <w:r>
              <w:rPr>
                <w:sz w:val="22"/>
              </w:rPr>
              <w:t xml:space="preserve">2.Выделена стоянка для </w:t>
            </w:r>
            <w:r>
              <w:t>автотранспортных средств инвалидов.</w:t>
            </w:r>
          </w:p>
          <w:p w:rsidR="00325724" w:rsidRDefault="00325724">
            <w:pPr>
              <w:contextualSpacing/>
            </w:pPr>
            <w:r>
              <w:t>3. Кнопка вызова для маломобильных групп установлена.</w:t>
            </w:r>
          </w:p>
          <w:p w:rsidR="00325724" w:rsidRDefault="00325724">
            <w:pPr>
              <w:contextualSpacing/>
            </w:pPr>
            <w:r>
              <w:t>4. Установлена табличка «График работы» с шрифтом Брайля</w:t>
            </w:r>
          </w:p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01.11.2023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  <w:tr w:rsidR="00D54920">
        <w:trPr>
          <w:trHeight w:val="332"/>
        </w:trPr>
        <w:tc>
          <w:tcPr>
            <w:tcW w:w="15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pStyle w:val="ad"/>
              <w:numPr>
                <w:ilvl w:val="0"/>
                <w:numId w:val="1"/>
              </w:num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Доброжелательность, вежливость работников организации  </w:t>
            </w:r>
          </w:p>
        </w:tc>
      </w:tr>
      <w:tr w:rsidR="00D54920">
        <w:trPr>
          <w:trHeight w:val="33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proofErr w:type="spellStart"/>
            <w:r>
              <w:rPr>
                <w:sz w:val="22"/>
              </w:rPr>
              <w:t>Адыева</w:t>
            </w:r>
            <w:proofErr w:type="spellEnd"/>
            <w:r>
              <w:rPr>
                <w:sz w:val="22"/>
              </w:rPr>
              <w:t xml:space="preserve"> Фаина </w:t>
            </w:r>
            <w:proofErr w:type="spellStart"/>
            <w:r>
              <w:rPr>
                <w:sz w:val="22"/>
              </w:rPr>
              <w:t>Салимяновна</w:t>
            </w:r>
            <w:proofErr w:type="spellEnd"/>
            <w:r>
              <w:rPr>
                <w:sz w:val="22"/>
              </w:rPr>
              <w:t xml:space="preserve">, директор </w:t>
            </w:r>
          </w:p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>Ведется журнал посетителей «</w:t>
            </w:r>
            <w:proofErr w:type="gramStart"/>
            <w:r>
              <w:rPr>
                <w:sz w:val="22"/>
              </w:rPr>
              <w:t>Отз</w:t>
            </w:r>
            <w:r w:rsidR="00325724">
              <w:rPr>
                <w:sz w:val="22"/>
              </w:rPr>
              <w:t>ы</w:t>
            </w:r>
            <w:r>
              <w:rPr>
                <w:sz w:val="22"/>
              </w:rPr>
              <w:t>вы  и</w:t>
            </w:r>
            <w:proofErr w:type="gramEnd"/>
            <w:r>
              <w:rPr>
                <w:sz w:val="22"/>
              </w:rPr>
              <w:t xml:space="preserve">  предложения» 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Организован диалог с потребителями услуг через сайты учреждения. </w:t>
            </w:r>
          </w:p>
          <w:p w:rsidR="00D54920" w:rsidRDefault="00D93022">
            <w:pPr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Ведутся беседы  с работниками учреждения.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05.04.2023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  <w:tr w:rsidR="00D54920">
        <w:trPr>
          <w:trHeight w:val="348"/>
        </w:trPr>
        <w:tc>
          <w:tcPr>
            <w:tcW w:w="15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pStyle w:val="ad"/>
              <w:numPr>
                <w:ilvl w:val="0"/>
                <w:numId w:val="1"/>
              </w:num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Удовлетворенность условиями оказания услуг</w:t>
            </w:r>
          </w:p>
        </w:tc>
      </w:tr>
      <w:tr w:rsidR="00D54920">
        <w:trPr>
          <w:trHeight w:val="224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>
            <w:pPr>
              <w:contextualSpacing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5492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rPr>
                <w:sz w:val="22"/>
              </w:rPr>
            </w:pPr>
            <w:proofErr w:type="spellStart"/>
            <w:r>
              <w:rPr>
                <w:sz w:val="22"/>
              </w:rPr>
              <w:t>Адыева</w:t>
            </w:r>
            <w:proofErr w:type="spellEnd"/>
            <w:r>
              <w:rPr>
                <w:sz w:val="22"/>
              </w:rPr>
              <w:t xml:space="preserve"> Фаина </w:t>
            </w:r>
            <w:proofErr w:type="spellStart"/>
            <w:r>
              <w:rPr>
                <w:sz w:val="22"/>
              </w:rPr>
              <w:t>Салимяновна</w:t>
            </w:r>
            <w:proofErr w:type="spellEnd"/>
            <w:r>
              <w:rPr>
                <w:sz w:val="22"/>
              </w:rPr>
              <w:t xml:space="preserve">, директор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r>
              <w:t>МБУ «КДК «Виктория»</w:t>
            </w:r>
          </w:p>
          <w:p w:rsidR="00D54920" w:rsidRDefault="00D93022">
            <w:r>
              <w:t>разработана Анкета «Уровень удовлетворённости населения АГО качеством и доступностью услуг».</w:t>
            </w:r>
          </w:p>
          <w:p w:rsidR="00D54920" w:rsidRDefault="00D93022">
            <w:pPr>
              <w:jc w:val="right"/>
              <w:rPr>
                <w:sz w:val="22"/>
              </w:rPr>
            </w:pPr>
            <w:r>
              <w:rPr>
                <w:sz w:val="22"/>
              </w:rPr>
              <w:t>Из общего числа опрошенных:</w:t>
            </w:r>
          </w:p>
          <w:p w:rsidR="00D54920" w:rsidRDefault="00D93022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средний показатель удовлетворенности - 98,2%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920" w:rsidRDefault="00D9302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05.04.2023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20" w:rsidRDefault="00D54920"/>
        </w:tc>
      </w:tr>
    </w:tbl>
    <w:p w:rsidR="00D54920" w:rsidRDefault="00D54920">
      <w:pPr>
        <w:ind w:left="709"/>
        <w:contextualSpacing/>
        <w:jc w:val="right"/>
        <w:rPr>
          <w:sz w:val="22"/>
        </w:rPr>
      </w:pPr>
    </w:p>
    <w:p w:rsidR="00D54920" w:rsidRDefault="00D93022">
      <w:pPr>
        <w:ind w:left="709"/>
        <w:contextualSpacing/>
        <w:jc w:val="right"/>
        <w:rPr>
          <w:sz w:val="22"/>
        </w:rPr>
      </w:pPr>
      <w:r>
        <w:rPr>
          <w:sz w:val="22"/>
        </w:rPr>
        <w:t xml:space="preserve">Директор         </w:t>
      </w:r>
      <w:r>
        <w:rPr>
          <w:sz w:val="22"/>
        </w:rPr>
        <w:t xml:space="preserve">                Ф.С. </w:t>
      </w:r>
      <w:proofErr w:type="spellStart"/>
      <w:r>
        <w:rPr>
          <w:sz w:val="22"/>
        </w:rPr>
        <w:t>Адыева</w:t>
      </w:r>
      <w:proofErr w:type="spellEnd"/>
    </w:p>
    <w:p w:rsidR="00D54920" w:rsidRDefault="00D54920">
      <w:pPr>
        <w:rPr>
          <w:sz w:val="22"/>
        </w:rPr>
      </w:pPr>
    </w:p>
    <w:p w:rsidR="00D54920" w:rsidRDefault="00D54920">
      <w:pPr>
        <w:contextualSpacing/>
        <w:jc w:val="right"/>
        <w:rPr>
          <w:sz w:val="22"/>
        </w:rPr>
      </w:pPr>
      <w:bookmarkStart w:id="0" w:name="_GoBack"/>
      <w:bookmarkEnd w:id="0"/>
    </w:p>
    <w:sectPr w:rsidR="00D54920">
      <w:headerReference w:type="default" r:id="rId7"/>
      <w:pgSz w:w="16848" w:h="11908" w:orient="landscape"/>
      <w:pgMar w:top="1134" w:right="850" w:bottom="1276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22" w:rsidRDefault="00D93022">
      <w:r>
        <w:separator/>
      </w:r>
    </w:p>
  </w:endnote>
  <w:endnote w:type="continuationSeparator" w:id="0">
    <w:p w:rsidR="00D93022" w:rsidRDefault="00D9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22" w:rsidRDefault="00D93022">
      <w:r>
        <w:separator/>
      </w:r>
    </w:p>
  </w:footnote>
  <w:footnote w:type="continuationSeparator" w:id="0">
    <w:p w:rsidR="00D93022" w:rsidRDefault="00D9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20" w:rsidRDefault="00D549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B2B"/>
    <w:multiLevelType w:val="multilevel"/>
    <w:tmpl w:val="A2A2AC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85DF6"/>
    <w:multiLevelType w:val="multilevel"/>
    <w:tmpl w:val="D79AAF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20"/>
    <w:rsid w:val="00325724"/>
    <w:rsid w:val="00D54920"/>
    <w:rsid w:val="00D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DA75"/>
  <w15:docId w15:val="{C268362B-8F40-473A-B321-54838714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0"/>
    <w:link w:val="16"/>
    <w:rPr>
      <w:sz w:val="16"/>
    </w:rPr>
  </w:style>
  <w:style w:type="paragraph" w:styleId="a7">
    <w:name w:val="annotation subject"/>
    <w:basedOn w:val="a3"/>
    <w:next w:val="a3"/>
    <w:link w:val="a8"/>
    <w:rPr>
      <w:b/>
    </w:rPr>
  </w:style>
  <w:style w:type="character" w:customStyle="1" w:styleId="a8">
    <w:name w:val="Тема примечания Знак"/>
    <w:basedOn w:val="a4"/>
    <w:link w:val="a7"/>
    <w:rPr>
      <w:rFonts w:ascii="Times New Roman" w:hAnsi="Times New Roman"/>
      <w:b/>
      <w:sz w:val="20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2025-03-06T07:06:00Z</dcterms:created>
  <dcterms:modified xsi:type="dcterms:W3CDTF">2025-03-06T07:06:00Z</dcterms:modified>
</cp:coreProperties>
</file>